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1C5B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CBD750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right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《科普中国专家聘请回执及入库信息表》</w:t>
      </w:r>
    </w:p>
    <w:p w14:paraId="31EE9478">
      <w:pPr>
        <w:spacing w:line="60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（*为必填项）</w:t>
      </w:r>
    </w:p>
    <w:p w14:paraId="28C29B02">
      <w:pPr>
        <w:ind w:left="283" w:leftChars="135"/>
        <w:rPr>
          <w:rFonts w:hint="eastAsia" w:ascii="楷体" w:hAnsi="楷体" w:eastAsia="楷体"/>
          <w:sz w:val="28"/>
          <w:szCs w:val="28"/>
        </w:rPr>
      </w:pPr>
    </w:p>
    <w:p w14:paraId="4CC16648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*姓名:</w:t>
      </w:r>
    </w:p>
    <w:p w14:paraId="327DA7BB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*性别</w:t>
      </w:r>
      <w:r>
        <w:rPr>
          <w:rFonts w:hint="eastAsia" w:ascii="楷体_GB2312" w:hAnsi="楷体_GB2312" w:eastAsia="楷体_GB2312" w:cs="楷体_GB2312"/>
          <w:sz w:val="28"/>
          <w:szCs w:val="28"/>
        </w:rPr>
        <w:t>（单选，点击方框选中）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1162970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 xml:space="preserve">男    </w:t>
      </w: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-7552057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女</w:t>
      </w:r>
    </w:p>
    <w:p w14:paraId="19988707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*专业领域：</w:t>
      </w:r>
    </w:p>
    <w:p w14:paraId="0B80E612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*出生年月日:</w:t>
      </w:r>
    </w:p>
    <w:p w14:paraId="6B0701CD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*单位及职务：</w:t>
      </w:r>
    </w:p>
    <w:p w14:paraId="06DCF755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*职称：</w:t>
      </w:r>
    </w:p>
    <w:p w14:paraId="6609340B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*职称等级</w:t>
      </w:r>
      <w:r>
        <w:rPr>
          <w:rFonts w:hint="eastAsia" w:ascii="楷体_GB2312" w:hAnsi="楷体_GB2312" w:eastAsia="楷体_GB2312" w:cs="楷体_GB2312"/>
          <w:sz w:val="28"/>
          <w:szCs w:val="28"/>
        </w:rPr>
        <w:t>（单选，点击方框选中）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52691851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 xml:space="preserve">副高级    </w:t>
      </w: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57286612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正高级</w:t>
      </w:r>
    </w:p>
    <w:p w14:paraId="0A1E84BB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*手机号码：</w:t>
      </w:r>
    </w:p>
    <w:p w14:paraId="4FD6C1A4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固定电话：</w:t>
      </w:r>
    </w:p>
    <w:p w14:paraId="7CCF83E5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电子邮箱：</w:t>
      </w:r>
    </w:p>
    <w:p w14:paraId="4003E7CB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*身份证号：</w:t>
      </w:r>
    </w:p>
    <w:p w14:paraId="70E03D78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*联系地址：</w:t>
      </w:r>
    </w:p>
    <w:p w14:paraId="65A325EB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开户行：</w:t>
      </w:r>
    </w:p>
    <w:p w14:paraId="3EF295FE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账户：</w:t>
      </w:r>
    </w:p>
    <w:p w14:paraId="7B710125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*是哪个学会的成员/会员：</w:t>
      </w:r>
    </w:p>
    <w:p w14:paraId="3945DA68"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*照片</w:t>
      </w:r>
      <w:r>
        <w:rPr>
          <w:rFonts w:hint="eastAsia" w:ascii="楷体_GB2312" w:hAnsi="楷体_GB2312" w:eastAsia="楷体_GB2312" w:cs="楷体_GB2312"/>
          <w:sz w:val="28"/>
          <w:szCs w:val="28"/>
        </w:rPr>
        <w:t>(高清人像彩色照片/彩色证件照，竖版，大小不超过2M）</w:t>
      </w:r>
    </w:p>
    <w:p w14:paraId="47D8AC43">
      <w:pPr>
        <w:pStyle w:val="4"/>
        <w:spacing w:line="580" w:lineRule="exact"/>
      </w:pPr>
    </w:p>
    <w:p w14:paraId="5E555011"/>
    <w:p w14:paraId="09ED9231">
      <w:pPr>
        <w:pStyle w:val="4"/>
      </w:pPr>
    </w:p>
    <w:p w14:paraId="7A0E187F"/>
    <w:p w14:paraId="6902F1C2">
      <w:pPr>
        <w:spacing w:line="58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*职称佐证材料</w:t>
      </w:r>
      <w:r>
        <w:rPr>
          <w:rFonts w:hint="eastAsia" w:ascii="楷体_GB2312" w:hAnsi="楷体_GB2312" w:eastAsia="楷体_GB2312" w:cs="楷体_GB2312"/>
          <w:sz w:val="28"/>
          <w:szCs w:val="28"/>
        </w:rPr>
        <w:t>（具备副高级及以上职称的佐证材料，包括专业技术职称或相应资格证书或在有关部委、主流媒体等关键岗位履行关键职责的工作资历的相关佐证材料，支持官方链接、图片、PDF，其中PDF需另外发送）</w:t>
      </w:r>
    </w:p>
    <w:p w14:paraId="6783CB36">
      <w:pPr>
        <w:spacing w:line="58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*个人简介</w:t>
      </w:r>
      <w:r>
        <w:rPr>
          <w:rFonts w:hint="eastAsia" w:ascii="楷体_GB2312" w:hAnsi="楷体_GB2312" w:eastAsia="楷体_GB2312" w:cs="楷体_GB2312"/>
          <w:sz w:val="28"/>
          <w:szCs w:val="28"/>
        </w:rPr>
        <w:t>（填写说明：100字介绍专业及经历（科普经历优先）、奖项荣誉等）</w:t>
      </w:r>
    </w:p>
    <w:p w14:paraId="4617C7E9">
      <w:pPr>
        <w:spacing w:line="58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*合作项目</w:t>
      </w:r>
      <w:r>
        <w:rPr>
          <w:rFonts w:hint="eastAsia" w:ascii="楷体_GB2312" w:hAnsi="楷体_GB2312" w:eastAsia="楷体_GB2312" w:cs="楷体_GB2312"/>
          <w:sz w:val="28"/>
          <w:szCs w:val="28"/>
        </w:rPr>
        <w:t>（填写说明：专家参与的科普中国或外部机构的各类科普或科技类的合作项目，或社会任职、科研项目等）</w:t>
      </w:r>
    </w:p>
    <w:p w14:paraId="3D71C3B7"/>
    <w:p w14:paraId="27002EF0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科普作品</w:t>
      </w:r>
      <w:r>
        <w:rPr>
          <w:rFonts w:hint="eastAsia" w:ascii="楷体_GB2312" w:hAnsi="楷体_GB2312" w:eastAsia="楷体_GB2312" w:cs="楷体_GB2312"/>
          <w:sz w:val="28"/>
          <w:szCs w:val="28"/>
        </w:rPr>
        <w:t>（填写说明：发布的科普作品名称及传播平台等）</w:t>
      </w:r>
    </w:p>
    <w:p w14:paraId="59635321">
      <w:pPr>
        <w:spacing w:line="58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科普活动</w:t>
      </w:r>
      <w:r>
        <w:rPr>
          <w:rFonts w:hint="eastAsia" w:ascii="楷体_GB2312" w:hAnsi="楷体_GB2312" w:eastAsia="楷体_GB2312" w:cs="楷体_GB2312"/>
          <w:sz w:val="28"/>
          <w:szCs w:val="28"/>
        </w:rPr>
        <w:t>（填写说明：参与的科普中国相关活动）</w:t>
      </w:r>
    </w:p>
    <w:p w14:paraId="527908B5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可合作范围</w:t>
      </w:r>
      <w:r>
        <w:rPr>
          <w:rFonts w:hint="eastAsia" w:ascii="楷体_GB2312" w:hAnsi="楷体_GB2312" w:eastAsia="楷体_GB2312" w:cs="楷体_GB2312"/>
          <w:sz w:val="28"/>
          <w:szCs w:val="28"/>
        </w:rPr>
        <w:t>（可多选，鼠标点击方框即可选中）</w:t>
      </w:r>
    </w:p>
    <w:p w14:paraId="084FDAEE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-16276935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创作（含政策解读）</w:t>
      </w:r>
    </w:p>
    <w:p w14:paraId="7A8E8166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-157796614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审核（含意识形态审核）</w:t>
      </w:r>
    </w:p>
    <w:p w14:paraId="480714F3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16775567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视频录制</w:t>
      </w:r>
    </w:p>
    <w:p w14:paraId="52BB8186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66667835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演讲</w:t>
      </w:r>
    </w:p>
    <w:p w14:paraId="7E64C3F3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116405876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评审</w:t>
      </w:r>
    </w:p>
    <w:p w14:paraId="7ABE2C0C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-210163269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咨询</w:t>
      </w:r>
    </w:p>
    <w:p w14:paraId="6CACC26A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sdt>
        <w:sdtPr>
          <w:rPr>
            <w:rFonts w:hint="eastAsia" w:ascii="仿宋_GB2312" w:hAnsi="仿宋_GB2312" w:eastAsia="仿宋_GB2312" w:cs="仿宋_GB2312"/>
            <w:sz w:val="28"/>
            <w:szCs w:val="28"/>
          </w:rPr>
          <w:id w:val="153753709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仿宋_GB2312" w:hAnsi="仿宋_GB2312" w:eastAsia="仿宋_GB2312" w:cs="仿宋_GB2312"/>
            <w:sz w:val="28"/>
            <w:szCs w:val="28"/>
          </w:rPr>
        </w:sdtEndPr>
        <w:sdtContent>
          <w:r>
            <w:rPr>
              <w:rFonts w:hint="eastAsia" w:ascii="MS Gothic" w:hAnsi="MS Gothic" w:eastAsia="MS Gothic" w:cs="仿宋_GB2312"/>
              <w:sz w:val="28"/>
              <w:szCs w:val="28"/>
            </w:rPr>
            <w:t>☐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>其他</w:t>
      </w:r>
      <w:r>
        <w:rPr>
          <w:rFonts w:hint="eastAsia" w:ascii="楷体_GB2312" w:hAnsi="楷体_GB2312" w:eastAsia="楷体_GB2312" w:cs="楷体_GB2312"/>
          <w:sz w:val="28"/>
          <w:szCs w:val="28"/>
        </w:rPr>
        <w:t>（可自填）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1A139F4A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单位：（公章）</w:t>
      </w:r>
    </w:p>
    <w:p w14:paraId="7338598D"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日期：</w:t>
      </w:r>
      <w:bookmarkStart w:id="0" w:name="_GoBack"/>
      <w:bookmarkEnd w:id="0"/>
    </w:p>
    <w:p w14:paraId="6335F565"/>
    <w:p w14:paraId="613EC592">
      <w:pPr>
        <w:spacing w:line="580" w:lineRule="exact"/>
        <w:ind w:firstLine="64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482600</wp:posOffset>
            </wp:positionV>
            <wp:extent cx="1371600" cy="1447800"/>
            <wp:effectExtent l="0" t="0" r="0" b="0"/>
            <wp:wrapTopAndBottom/>
            <wp:docPr id="2443998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99806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</w:rPr>
        <w:t>科普中国官方APP：推荐专家下载注册科普号并自主发布科普内容</w:t>
      </w:r>
    </w:p>
    <w:p w14:paraId="402E5385">
      <w:pPr>
        <w:spacing w:line="58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附件2</w:t>
      </w:r>
    </w:p>
    <w:p w14:paraId="35594237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汇总表</w:t>
      </w:r>
    </w:p>
    <w:p w14:paraId="7EF9B31C">
      <w:pPr>
        <w:spacing w:line="5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单位:（公章）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00"/>
        <w:gridCol w:w="1360"/>
        <w:gridCol w:w="1820"/>
        <w:gridCol w:w="1560"/>
        <w:gridCol w:w="1880"/>
      </w:tblGrid>
      <w:tr w14:paraId="5171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657F28F1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00" w:type="dxa"/>
          </w:tcPr>
          <w:p w14:paraId="7546314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60" w:type="dxa"/>
          </w:tcPr>
          <w:p w14:paraId="317DFED9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820" w:type="dxa"/>
          </w:tcPr>
          <w:p w14:paraId="518420DA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职务、职称</w:t>
            </w:r>
          </w:p>
        </w:tc>
        <w:tc>
          <w:tcPr>
            <w:tcW w:w="1560" w:type="dxa"/>
          </w:tcPr>
          <w:p w14:paraId="330B4662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专业领域</w:t>
            </w:r>
          </w:p>
        </w:tc>
        <w:tc>
          <w:tcPr>
            <w:tcW w:w="1880" w:type="dxa"/>
          </w:tcPr>
          <w:p w14:paraId="6991CDA9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</w:tr>
      <w:tr w14:paraId="4B3B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71B4A057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</w:tcPr>
          <w:p w14:paraId="09DA7D0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55979273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</w:tcPr>
          <w:p w14:paraId="4AD77DB3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2D141682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</w:tcPr>
          <w:p w14:paraId="2D0A5E0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18D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5DB7C57F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</w:tcPr>
          <w:p w14:paraId="717BBDC3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21464E38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</w:tcPr>
          <w:p w14:paraId="1ABC0CE1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41BB64E0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</w:tcPr>
          <w:p w14:paraId="09302671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938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0C44389A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</w:tcPr>
          <w:p w14:paraId="0644A388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29DEB5A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</w:tcPr>
          <w:p w14:paraId="7DD3188F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4AA3EADB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</w:tcPr>
          <w:p w14:paraId="013E7363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792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2EDBE595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</w:tcPr>
          <w:p w14:paraId="5DCAC49E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55921842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</w:tcPr>
          <w:p w14:paraId="56BC1538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2E0C5192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</w:tcPr>
          <w:p w14:paraId="4015AAF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B3D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203BB71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</w:tcPr>
          <w:p w14:paraId="01919EAF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022054A8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</w:tcPr>
          <w:p w14:paraId="34652A58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3C31CA8E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</w:tcPr>
          <w:p w14:paraId="1ED7C545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31935100">
      <w:pPr>
        <w:spacing w:line="5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9B2FD72">
      <w:pPr>
        <w:spacing w:line="580" w:lineRule="exact"/>
        <w:rPr>
          <w:rFonts w:hint="default"/>
          <w:lang w:val="en-US" w:eastAsia="zh-CN"/>
        </w:rPr>
      </w:pPr>
    </w:p>
    <w:p w14:paraId="6F09AD00"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A2073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B3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361" w:bottom="153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4FC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D73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D73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3AFD"/>
    <w:rsid w:val="04072F00"/>
    <w:rsid w:val="05CA098C"/>
    <w:rsid w:val="0AF968C9"/>
    <w:rsid w:val="0B8B2701"/>
    <w:rsid w:val="0D89626C"/>
    <w:rsid w:val="14DE41CF"/>
    <w:rsid w:val="15B366E5"/>
    <w:rsid w:val="1C632692"/>
    <w:rsid w:val="2CC67354"/>
    <w:rsid w:val="43672E8A"/>
    <w:rsid w:val="483E23B4"/>
    <w:rsid w:val="55627866"/>
    <w:rsid w:val="57820578"/>
    <w:rsid w:val="6664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c1d487d3-0e8c-4dfd-acf5-968ae74a22e4</errorID>
      <errorWord>"科普中国"</errorWord>
      <group>L1_Punc</group>
      <groupName>标点问题</groupName>
      <ability>L2_Punc_CN</ability>
      <abilityName>标点符号问题</abilityName>
      <candidateList>
        <item>“科普中国”</item>
      </candidateList>
      <explain/>
      <paraID>4FF94F65</paraID>
      <start>157</start>
      <end>163</end>
      <status>modified</status>
      <modifiedWord>“科普中国”</modifiedWord>
      <trackRevisions>false</trackRevisions>
    </reviewItem>
    <reviewItem>
      <errorID>f788f913-e148-4a73-8e2a-f23c9a49c37d</errorID>
      <errorWord>"科普中国"</errorWord>
      <group>L1_Punc</group>
      <groupName>标点问题</groupName>
      <ability>L2_Punc_CN</ability>
      <abilityName>标点符号问题</abilityName>
      <candidateList>
        <item>“科普中国”</item>
      </candidateList>
      <explain/>
      <paraID>4FF94F65</paraID>
      <start>187</start>
      <end>193</end>
      <status>modified</status>
      <modifiedWord>“科普中国”</modifiedWord>
      <trackRevisions>false</trackRevisions>
    </reviewItem>
    <reviewItem>
      <errorID>02eff7d8-85b0-46eb-997d-c7ea706e9fbe</errorID>
      <errorWord>《</errorWord>
      <group>L1_Punc</group>
      <groupName>标点问题</groupName>
      <ability>L2_Punc_CN</ability>
      <abilityName>标点符号问题</abilityName>
      <candidateList>
        <item> 《</item>
      </candidateList>
      <explain/>
      <paraID>1F0F5310</paraID>
      <start>5</start>
      <end>7</end>
      <status>modified</status>
      <modifiedWord> 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d5037-f7fa-4260-b4b1-fa2b85ad7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2548</Words>
  <Characters>2627</Characters>
  <Lines>0</Lines>
  <Paragraphs>0</Paragraphs>
  <TotalTime>2</TotalTime>
  <ScaleCrop>false</ScaleCrop>
  <LinksUpToDate>false</LinksUpToDate>
  <CharactersWithSpaces>2719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2026-07-05T03:43:00Z</dcterms:created>
  <dc:creator>46658</dc:creator>
  <cp:lastModifiedBy>Administrator</cp:lastModifiedBy>
  <cp:lastPrinted>2026-07-06T09:42:00Z</cp:lastPrinted>
  <dcterms:modified xsi:type="dcterms:W3CDTF">2026-07-07T10:54:37Z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eyJoZGlkIjoiOTQ4YzQ5NTU3Y2M1YmU5NWFjMzI4ODEwODQwNjc3MWQifQ==</vt:lpwstr>
  </property>
  <property fmtid="{D5CDD505-2E9C-101B-9397-08002B2CF9AE}" pid="4" name="ICV">
    <vt:lpwstr>42FAD9FBE5024B3A80A77D495B614B53_12</vt:lpwstr>
  </property>
</Properties>
</file>